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5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Публичная оферта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 благотворительной помощи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заключении договора о благотворительной помощи)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г Москва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01.05.2018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100" w:after="10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567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Региональная благотворительная общественная организация инвалидов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Центр адаптации и развития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Изумрудный город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именуемая в дальнейшем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Организация,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настоящим предлагает физическим и юридическим лицам или их представителям, именуемым в дальнейшем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Благотворитель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, совместно именуемые 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Стороны,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 заключить договор о благотворительной помощи на осуществление благотворительной деятельности на нижеследующих условиях: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Общие положения о публичной оферте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Данное предложение является публичной офертой в соответствии с пунктом 2 статьи 437 Гражданского кодекса Российской Федерации.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Акцептом настоящей оферты, является осуществление Благотворителем перечисления денежных средств на расчетный счет Организации в качестве благотворительной помощи на осуществление Благотворительной программы. Акцепт данного предложения Благотворителем означает, что последний ознакомился и согласен со всеми условиями настоящей Оферты о заключении Договора о благотворительной помощи с Центром (далее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Договор).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Оферта вступает в силу со дня, следующего за днем размещения ее на сайте Организации в сети Интернет по адресу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333333"/>
            <w:spacing w:val="0"/>
            <w:position w:val="0"/>
            <w:sz w:val="24"/>
            <w:u w:val="single"/>
            <w:shd w:fill="auto" w:val="clear"/>
          </w:rPr>
          <w:t xml:space="preserve">www.izumrud.moscow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, именуемом в дальнейшем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Сайт.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Оферта является бессрочной и действует до дня, следующего за днем размещения на Сайте извещения об отмене Оферты. Организация вправе отменить Оферту в любое время без объяснения причин.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 Оферту могут быть внесены изменения и дополнения, без предварительного уведомления, которые вступают в силу со дня, следующего за днем их размещения на Сайте.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Недействительность одного или нескольких условий Оферты не влечет недействительности всех остальных условий Оферты.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1.7.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Организация вправе заключать договоры благотворительности на осуществление благотворительной деятельности со ссылкой на Оферту иным образом, нежели это предусмотрено разделом 2 Оферты; в этом случае значение и применение Оферты определяется условиями таких договоров.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1.8.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Организация готова заключать договоры благотворительности на осуществление благотворительной деятельности в ином порядке и (или) на иных условиях, нежели это предусмотрено Офертой, для чего любое заинтересованное лицо вправе обратиться в Организацию. В соответствии со статьей 428 Гражданского кодекса Российской Федерации Договор не является договором присоединения. Настоящий пункт не является офертой.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1.9.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Местом размещения Оферты считается город Москва, Российская Федерация.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Порядок заключения Договора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Акцептовать Оферту (отозваться на Оферту) и тем самым заключить с Организацией Договор вправе любое физическое или юридическое лицо, публично-правовое образование, международная организация и любой другой субъект гражданского права.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Договор заключается путем акцепта Оферты любым из предусмотренных пунктом 2.1 Оферты лиц, именуемым в дальнейшем Благотворитель.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Оферта может быть акцептована только путем перечисления Благотворителем денежных средств на банковский счет Организации по приведенным в пункте 4.8. Оферты реквизитам с указанием в платежном документе о перечислении денежных средств для акцепта Оферты, именуемом в дальнейшем Платежный документ, в качестве назначения платежа формулировки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взнос (или средства) на осуществление благотворительной деятельности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2.4.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Предусмотренный пунктом 2.3. Оферты порядок акцепта Оферты является совершением действий по выполнению указанных в Оферте условий Договора (уплатой соответствующей суммы) в соответствии с пунктом 3 статьи 438 Гражданского кодекса Российской Федерации.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Пример заполнения Платежного поручения физическим или юридическим лицом размещен на Сайте.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Если в Платежном документе от физического лица не указано государство его гражданства, то считается, что он является гражданином Российской Федерации. В Платежном документе от гражданина другого государства должно быть указано это другое государство.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Если в Платежном документе от юридического лица не указано государство, по праву которого учреждено и действует юридическое лицо, то считается, что это юридическое лицо учреждено и действует в Российской Федерации, и является российским юридическим лицом. В Платежном документе от юридического лица, учрежденного и действующего по праву другого государства (личным законом которого является право другого государства), должно быть указано это другое государство.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Датой акцепта Оферты и соответственно датой заключения Договора является дата зачисления денежных средств на банковский счет Организации, указанный в пункте 4.8. Оферты. В соответствии с пунктом 3 статьи 434 Гражданского кодекса Российской Федерации Договор считается заключенным в письменной форме.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Представить в банк Платежный документ для акцепта Оферты можно только в период действия Оферты. Если Платежный документ будет представлен в банк после прекращения действия Оферты, то перечисление по нему денежных средств не будет являться акцептом Оферты. Если наличные деньги будут внесены в кассу Организации после прекращения действия Оферты, то их внесение не будет являться акцептом Оферты. В день представления Платежного документа в банк Благотворитель обязан до его представления или их внесения убедиться, что Оферта не отменена.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Представление Платежного документа в банк и перечисление денег по нему или внесение наличных денег в кассу Организации в соответствии с требованиями Оферты является полным и безоговорочным согласием со всеми условиями Оферты.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Перед представлением Платежного документа в банк Благотворитель обязан: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убедиться, что заключение и исполнение им Договора полностью соответствует праву Российской Федерации, а если он является гражданином другого государства или юридическим лицом, учрежденным и действующим по праву другого государства (личным законом которого является право другого государства), то и праву этого другого государства; </w:t>
        <w:br/>
        <w:t xml:space="preserve">- ознакомиться с Уставом Организации, размещенным на Сайте, в том числе с благотворительной деятельностью организации, размещенной на Сайте.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Представление Платежного документа в банк означает, что Благотворитель гарантирует  следующее: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заключение и исполнение им Договора полностью соответствует праву Российской Федерации, а если он является гражданином другого государства или юридическим лицом, учрежденным и действующим по праву другого государства (личным законом которого является право другого государства), то и праву этого другого государства;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Благотворитель ознакомился с Уставом, размещенным на Сайте, в том числе с благотворительной деятельностью и программой организации.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Условия Договора определяются Офертой в редакции (с учетом изменений и дополнений), действующей (действующих) на день представления в банк Благотворителем Платежного документа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Договор считается заключенным в месте нахождения Организации на день заключения Договора.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2.15.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Благотворитель несет всю ответственность за соблюдение требований Оферты о порядке заключения Договора, в том числе всю ответственность за достоверность сведений о гражданстве Благотворителя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физического лица или о государстве, по праву которого учрежден и действует Благотворитель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юридическое лицо (право которого является его личным законом), в том числе всю ответственность, предусмотренную гражданским, административным и уголовным правом Российской Федерации. Благотворитель обязан возместить  все убытки, причиненные организации нарушением порядка заключения Договора, предусмотренного Офертой, в том числе причиненные предоставлением недостоверных сведений о гражданстве или личном законе Благотворителя.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Условия Договора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Благотворитель передает в собственность Организации денежные средства в сумме, указанной в Платежном документе (пункт 2.3 Оферты), для использования их в общеполезных целях, под которыми понимается благотворительная деятельность Организации по благотворительной Программе, утвержденной протоколом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Совета РБООИ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Изумрудный город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 случае невозможности использовать благотворительную помощь определенного Благотворителя на указанный им проект, в том числе в связи с завершением сбора средств на нужды конкретного проекта, Организация имеет право использовать перечисленную благотворительную помощь на благотворительную деятельность в соответствии с Уставом.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Право собственности на передаваемые денежные средства переходит к Организации со дня зачисления их на банковский счет Организации.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Только с согласия Благотворителя Организация имеет право размещать на Сайте и распространять иным образом информацию о Благотворителе и факте заключения и исполнения Договора (а именно сведения о том, что Благотворитель заключил и исполнил Договор, включая сведения о дате заключения и исполнения Договора, наименовании (названии) или полном имени Благотворителя и сумме пожертвования), за исключением случаев предоставления этой информации органам государственной власти и местного самоуправления или иным лицам, которым Организация обязана предоставлять эту информацию. Указанное согласие считается данным Благотворителем, если в Платежном документе или приходном кассовом ордере (пункт 2.3 Оферты) не будет указано, что пожертвование является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анонимным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Указанное согласие Благотворителя является бессрочным и безотзывным.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Благотворитель, передавая денежные средства в собственность  Организации дает свое согласие на обработку персональных данных (в соотв. со ст. 9 ФЗ от 27.07.06г.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152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Ко всем отношениям Благотворителя и Организации, связанным с Договором, включая отношения, связанные с заключением, исполнением, нарушением, прекращением (в том числе расторжением) Договора, применяется материальное право Российской Федерации с исключением коллизионных норм.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3.7.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Все споры между Благотворителем и Организацией, связанные с Договором, включая споры, связанные с заключением, исполнением, нарушением, прекращением (в том числе расторжением) Договора, подлежат разрешению соответствующим судом Российской Федерации по месту нахождения Организации.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 случае споров между Благотворителем и Организацией о содержании Оферты достаточным и надлежащим доказательством ее содержания является ее текст, представленный суду Организацией.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Незаключенность или недействительность одного или нескольких условий Оферты или Договора не влечет незаключенности или недействительности всех остальных условий.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Реквизиты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Организация является юридическим лицом, учрежденным и действующим в соотв. с законодательством Российской Федерации.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РБООИ "ИЗУМРУДНЫЙ ГОРОД"</w:t>
        <w:br/>
        <w:t xml:space="preserve">Номер счета: 40703810038000009367</w:t>
        <w:br/>
        <w:t xml:space="preserve">Банк: ПАО СБЕРБАНК</w:t>
        <w:br/>
        <w:t xml:space="preserve">БИК: 044525225</w:t>
        <w:br/>
        <w:t xml:space="preserve">Кор. Cчет: 30101810400000000225</w:t>
        <w:br/>
        <w:t xml:space="preserve">ОГРН: 1187700006845</w:t>
        <w:br/>
        <w:t xml:space="preserve">ИНН: 7728425668</w:t>
        <w:br/>
        <w:t xml:space="preserve">КПП: 772801001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НАЗНАЧЕНИЕ ПЛАТЕЖА: 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Взнос (или Средства) на осуществление благотворительной деятельности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НДС не облагается.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Директор:                                                       Н.Е. Степунина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zumrud.moscow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